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789AF" w14:textId="77777777" w:rsidR="004F622D" w:rsidRPr="004F622D" w:rsidRDefault="004F622D" w:rsidP="0013389A">
      <w:pPr>
        <w:spacing w:line="276" w:lineRule="auto"/>
        <w:ind w:left="6237"/>
        <w:rPr>
          <w:rFonts w:ascii="Times New Roman" w:hAnsi="Times New Roman" w:cs="Times New Roman"/>
          <w:sz w:val="20"/>
          <w:szCs w:val="20"/>
        </w:rPr>
      </w:pPr>
      <w:proofErr w:type="spellStart"/>
      <w:r w:rsidRPr="004F622D">
        <w:rPr>
          <w:rFonts w:ascii="Times New Roman" w:hAnsi="Times New Roman" w:cs="Times New Roman"/>
          <w:sz w:val="20"/>
          <w:szCs w:val="20"/>
        </w:rPr>
        <w:t>Додаток</w:t>
      </w:r>
      <w:proofErr w:type="spellEnd"/>
      <w:r w:rsidRPr="004F622D">
        <w:rPr>
          <w:rFonts w:ascii="Times New Roman" w:hAnsi="Times New Roman" w:cs="Times New Roman"/>
          <w:sz w:val="20"/>
          <w:szCs w:val="20"/>
        </w:rPr>
        <w:t xml:space="preserve"> 1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до листа </w:t>
      </w:r>
      <w:proofErr w:type="spellStart"/>
      <w:r w:rsidRPr="004F622D">
        <w:rPr>
          <w:rFonts w:ascii="Times New Roman" w:hAnsi="Times New Roman" w:cs="Times New Roman"/>
          <w:sz w:val="20"/>
          <w:szCs w:val="20"/>
        </w:rPr>
        <w:t>Управління</w:t>
      </w:r>
      <w:proofErr w:type="spellEnd"/>
      <w:r w:rsidRPr="004F622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622D">
        <w:rPr>
          <w:rFonts w:ascii="Times New Roman" w:hAnsi="Times New Roman" w:cs="Times New Roman"/>
          <w:sz w:val="20"/>
          <w:szCs w:val="20"/>
        </w:rPr>
        <w:t>освіти</w:t>
      </w:r>
      <w:proofErr w:type="spellEnd"/>
      <w:r w:rsidRPr="004F622D">
        <w:rPr>
          <w:rFonts w:ascii="Times New Roman" w:hAnsi="Times New Roman" w:cs="Times New Roman"/>
          <w:sz w:val="20"/>
          <w:szCs w:val="20"/>
        </w:rPr>
        <w:t xml:space="preserve"> і науки </w:t>
      </w:r>
      <w:proofErr w:type="spellStart"/>
      <w:r w:rsidRPr="004F622D">
        <w:rPr>
          <w:rFonts w:ascii="Times New Roman" w:hAnsi="Times New Roman" w:cs="Times New Roman"/>
          <w:sz w:val="20"/>
          <w:szCs w:val="20"/>
        </w:rPr>
        <w:t>облдержадміністрації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</w:t>
      </w:r>
      <w:proofErr w:type="spellStart"/>
      <w:r w:rsidRPr="004F622D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Pr="004F622D">
        <w:rPr>
          <w:rFonts w:ascii="Times New Roman" w:hAnsi="Times New Roman" w:cs="Times New Roman"/>
          <w:sz w:val="20"/>
          <w:szCs w:val="20"/>
        </w:rPr>
        <w:t xml:space="preserve">                  № </w:t>
      </w:r>
    </w:p>
    <w:p w14:paraId="5A1A054C" w14:textId="77777777" w:rsidR="00676038" w:rsidRDefault="00676038" w:rsidP="0013389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Довідка</w:t>
      </w:r>
    </w:p>
    <w:p w14:paraId="4DF974BC" w14:textId="77777777" w:rsidR="00E51739" w:rsidRDefault="00676038" w:rsidP="0013389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</w:t>
      </w:r>
      <w:r w:rsidR="00E5173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Количівський ліцей Іванівської сільської ради </w:t>
      </w:r>
    </w:p>
    <w:p w14:paraId="334A0A41" w14:textId="68BDA1EA" w:rsidR="00676038" w:rsidRDefault="00E51739" w:rsidP="0013389A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Чернігівського району Чернігівської області</w:t>
      </w:r>
      <w:r w:rsidR="00676038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</w:p>
    <w:p w14:paraId="3A782AB1" w14:textId="5452D7CE" w:rsidR="00676038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Юридична адреса закладу освіти: </w:t>
      </w:r>
      <w:r w:rsidR="00E51739">
        <w:rPr>
          <w:rFonts w:ascii="Times New Roman" w:hAnsi="Times New Roman" w:cs="Times New Roman"/>
          <w:b/>
          <w:sz w:val="28"/>
          <w:szCs w:val="28"/>
          <w:lang w:val="uk-UA"/>
        </w:rPr>
        <w:t>15563 вулиця Шкільна, 24А, село Количівка Чернігівського району Чернігівської області</w:t>
      </w:r>
    </w:p>
    <w:p w14:paraId="2F0AA24B" w14:textId="44E3E7C4" w:rsidR="00676038" w:rsidRPr="00E51739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Електронна адреса закладу (e-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1739" w:rsidRPr="00E51739">
        <w:rPr>
          <w:rFonts w:ascii="Times New Roman" w:hAnsi="Times New Roman" w:cs="Times New Roman"/>
          <w:sz w:val="28"/>
          <w:szCs w:val="28"/>
          <w:u w:val="single"/>
          <w:lang w:val="en-GB"/>
        </w:rPr>
        <w:t>kolichiwskazosh</w:t>
      </w:r>
      <w:proofErr w:type="spellEnd"/>
      <w:r w:rsidR="00E51739" w:rsidRPr="00E51739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E51739" w:rsidRPr="00E51739">
        <w:rPr>
          <w:rFonts w:ascii="Times New Roman" w:hAnsi="Times New Roman" w:cs="Times New Roman"/>
          <w:sz w:val="28"/>
          <w:szCs w:val="28"/>
          <w:u w:val="single"/>
          <w:lang w:val="en-US"/>
        </w:rPr>
        <w:t>gmail</w:t>
      </w:r>
      <w:proofErr w:type="spellEnd"/>
      <w:r w:rsidR="00E51739" w:rsidRPr="00E5173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51739" w:rsidRPr="00E51739">
        <w:rPr>
          <w:rFonts w:ascii="Times New Roman" w:hAnsi="Times New Roman" w:cs="Times New Roman"/>
          <w:sz w:val="28"/>
          <w:szCs w:val="28"/>
          <w:u w:val="single"/>
          <w:lang w:val="en-US"/>
        </w:rPr>
        <w:t>com</w:t>
      </w:r>
    </w:p>
    <w:p w14:paraId="284B42EC" w14:textId="00D6C943" w:rsidR="00676038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сайту: </w:t>
      </w:r>
      <w:r w:rsidR="00E51739" w:rsidRPr="00E51739">
        <w:rPr>
          <w:rFonts w:ascii="Times New Roman" w:hAnsi="Times New Roman" w:cs="Times New Roman"/>
          <w:sz w:val="28"/>
          <w:szCs w:val="28"/>
          <w:lang w:val="uk-UA"/>
        </w:rPr>
        <w:t>https://kolychivlyceum.ukraina.org.ua/</w:t>
      </w:r>
    </w:p>
    <w:p w14:paraId="32F71778" w14:textId="77777777" w:rsidR="00E51739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>
        <w:rPr>
          <w:sz w:val="28"/>
          <w:szCs w:val="28"/>
          <w:lang w:val="uk-UA"/>
        </w:rPr>
        <w:t>.</w:t>
      </w:r>
      <w:r w:rsidR="00E51739">
        <w:rPr>
          <w:sz w:val="28"/>
          <w:szCs w:val="28"/>
          <w:lang w:val="uk-UA"/>
        </w:rPr>
        <w:t xml:space="preserve"> </w:t>
      </w:r>
      <w:r w:rsidR="00E51739" w:rsidRPr="00E51739">
        <w:rPr>
          <w:rFonts w:ascii="Times New Roman" w:hAnsi="Times New Roman" w:cs="Times New Roman"/>
          <w:sz w:val="28"/>
          <w:szCs w:val="28"/>
          <w:lang w:val="uk-UA"/>
        </w:rPr>
        <w:t>Теплуха Валентина Миколаївна</w:t>
      </w:r>
      <w:r w:rsidR="00E5173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C6C18AA" w14:textId="16ACB799" w:rsidR="00110ECD" w:rsidRDefault="00110ECD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а посаді з -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739">
        <w:rPr>
          <w:rFonts w:ascii="Times New Roman" w:hAnsi="Times New Roman" w:cs="Times New Roman"/>
          <w:sz w:val="28"/>
          <w:szCs w:val="28"/>
          <w:lang w:val="uk-UA"/>
        </w:rPr>
        <w:t>2001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року.</w:t>
      </w:r>
      <w:r w:rsidRPr="00110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300D8D4" w14:textId="2FB96C13" w:rsidR="00676038" w:rsidRPr="00110ECD" w:rsidRDefault="00110ECD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D84">
        <w:rPr>
          <w:rFonts w:ascii="Times New Roman" w:hAnsi="Times New Roman" w:cs="Times New Roman"/>
          <w:b/>
          <w:sz w:val="28"/>
          <w:szCs w:val="28"/>
          <w:lang w:val="uk-UA"/>
        </w:rPr>
        <w:t>Мобільний телефон директора: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4131">
        <w:rPr>
          <w:rFonts w:ascii="Times New Roman" w:hAnsi="Times New Roman" w:cs="Times New Roman"/>
          <w:sz w:val="28"/>
          <w:szCs w:val="28"/>
          <w:lang w:val="uk-UA"/>
        </w:rPr>
        <w:t>0937871798</w:t>
      </w:r>
    </w:p>
    <w:p w14:paraId="3F71D536" w14:textId="17A137EC" w:rsidR="000D5D84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з навчально-виховної роботи:</w:t>
      </w:r>
      <w:r w:rsidR="0002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Дерев’янко</w:t>
      </w:r>
      <w:r w:rsidR="000241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Віра Іванівна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, на посаді з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2003 р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>оку.</w:t>
      </w:r>
    </w:p>
    <w:p w14:paraId="0D0D492B" w14:textId="7997A97F" w:rsidR="000D5D84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Заступник директора з виховної роботи: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D14A1">
        <w:rPr>
          <w:rFonts w:ascii="Times New Roman" w:hAnsi="Times New Roman" w:cs="Times New Roman"/>
          <w:sz w:val="28"/>
          <w:szCs w:val="28"/>
          <w:lang w:val="uk-UA"/>
        </w:rPr>
        <w:t>Газука</w:t>
      </w:r>
      <w:proofErr w:type="spellEnd"/>
      <w:r w:rsidR="002D14A1">
        <w:rPr>
          <w:rFonts w:ascii="Times New Roman" w:hAnsi="Times New Roman" w:cs="Times New Roman"/>
          <w:sz w:val="28"/>
          <w:szCs w:val="28"/>
          <w:lang w:val="uk-UA"/>
        </w:rPr>
        <w:t xml:space="preserve"> Оксана Валеріївна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, на посаді з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 xml:space="preserve">2020 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14:paraId="440E0FEF" w14:textId="77777777" w:rsidR="008D326B" w:rsidRDefault="008D326B" w:rsidP="008D326B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Завідуюча філією: </w:t>
      </w:r>
      <w:r w:rsidRPr="008D326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Дорога Галина Василівна</w:t>
      </w:r>
      <w:r w:rsidRPr="0070459E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посаді - з 2022 року.</w:t>
      </w:r>
      <w:r w:rsidRPr="00110EC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A8614AB" w14:textId="77777777" w:rsidR="008D326B" w:rsidRPr="00110ECD" w:rsidRDefault="008D326B" w:rsidP="008D326B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Мобільний телефон завідувача</w:t>
      </w:r>
      <w:r w:rsidRPr="000D5D8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0459E">
        <w:rPr>
          <w:rFonts w:ascii="Times New Roman" w:hAnsi="Times New Roman" w:cs="Times New Roman"/>
          <w:i/>
          <w:sz w:val="28"/>
          <w:szCs w:val="28"/>
          <w:lang w:val="uk-UA"/>
        </w:rPr>
        <w:t>0989114552</w:t>
      </w:r>
    </w:p>
    <w:p w14:paraId="5CEAE69D" w14:textId="76CFF034" w:rsidR="008D326B" w:rsidRPr="008D326B" w:rsidRDefault="008D326B" w:rsidP="008D326B">
      <w:pPr>
        <w:spacing w:after="0" w:line="540" w:lineRule="atLeast"/>
        <w:ind w:left="150" w:right="15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Електронна адреса Краснянської філії (e-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mail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):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history="1"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Krasne</w:t>
        </w:r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_</w:t>
        </w:r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school</w:t>
        </w:r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8D326B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ua</w:t>
        </w:r>
        <w:proofErr w:type="spellEnd"/>
      </w:hyperlink>
    </w:p>
    <w:p w14:paraId="4A4E6506" w14:textId="77777777" w:rsidR="008D326B" w:rsidRDefault="008D326B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D87934" w14:textId="77777777" w:rsidR="00676038" w:rsidRPr="005A3E4C" w:rsidRDefault="00676038" w:rsidP="0013389A">
      <w:pPr>
        <w:spacing w:after="0" w:line="276" w:lineRule="auto"/>
        <w:ind w:left="-142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освітнього процесу</w:t>
      </w:r>
    </w:p>
    <w:p w14:paraId="0FAEA99E" w14:textId="19B6BCCD" w:rsidR="00676038" w:rsidRDefault="00676038" w:rsidP="0013389A">
      <w:pPr>
        <w:spacing w:after="0" w:line="276" w:lineRule="auto"/>
        <w:ind w:left="-142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закладі функціонує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5F2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класів, в яких навчається 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326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B5F27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учні: 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098"/>
        <w:gridCol w:w="572"/>
        <w:gridCol w:w="562"/>
        <w:gridCol w:w="572"/>
        <w:gridCol w:w="570"/>
        <w:gridCol w:w="602"/>
        <w:gridCol w:w="570"/>
        <w:gridCol w:w="570"/>
        <w:gridCol w:w="570"/>
        <w:gridCol w:w="570"/>
        <w:gridCol w:w="570"/>
        <w:gridCol w:w="617"/>
        <w:gridCol w:w="616"/>
        <w:gridCol w:w="616"/>
        <w:gridCol w:w="543"/>
        <w:gridCol w:w="813"/>
      </w:tblGrid>
      <w:tr w:rsidR="008D326B" w14:paraId="1873CDBA" w14:textId="77777777" w:rsidTr="008D326B">
        <w:tc>
          <w:tcPr>
            <w:tcW w:w="1098" w:type="dxa"/>
          </w:tcPr>
          <w:p w14:paraId="3AADD130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572" w:type="dxa"/>
          </w:tcPr>
          <w:p w14:paraId="393F0085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62" w:type="dxa"/>
          </w:tcPr>
          <w:p w14:paraId="4103BF3D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72" w:type="dxa"/>
          </w:tcPr>
          <w:p w14:paraId="47CC6798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570" w:type="dxa"/>
          </w:tcPr>
          <w:p w14:paraId="07AF034C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02" w:type="dxa"/>
          </w:tcPr>
          <w:p w14:paraId="601E1C40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1-4</w:t>
            </w:r>
          </w:p>
        </w:tc>
        <w:tc>
          <w:tcPr>
            <w:tcW w:w="570" w:type="dxa"/>
          </w:tcPr>
          <w:p w14:paraId="7E2EB271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70" w:type="dxa"/>
          </w:tcPr>
          <w:p w14:paraId="6080882B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70" w:type="dxa"/>
          </w:tcPr>
          <w:p w14:paraId="3DF4C1D9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0" w:type="dxa"/>
          </w:tcPr>
          <w:p w14:paraId="71BD6EB5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570" w:type="dxa"/>
          </w:tcPr>
          <w:p w14:paraId="0B4CFD88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617" w:type="dxa"/>
          </w:tcPr>
          <w:p w14:paraId="23A713EA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5-9</w:t>
            </w:r>
          </w:p>
        </w:tc>
        <w:tc>
          <w:tcPr>
            <w:tcW w:w="616" w:type="dxa"/>
          </w:tcPr>
          <w:p w14:paraId="5BB3B2C0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616" w:type="dxa"/>
          </w:tcPr>
          <w:p w14:paraId="17DD592D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543" w:type="dxa"/>
          </w:tcPr>
          <w:p w14:paraId="21B2DCA1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10-11</w:t>
            </w:r>
          </w:p>
        </w:tc>
        <w:tc>
          <w:tcPr>
            <w:tcW w:w="813" w:type="dxa"/>
          </w:tcPr>
          <w:p w14:paraId="65C6D8B0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ГПД</w:t>
            </w:r>
          </w:p>
        </w:tc>
      </w:tr>
      <w:tr w:rsidR="008D326B" w14:paraId="3DB42BCB" w14:textId="77777777" w:rsidTr="008D326B">
        <w:tc>
          <w:tcPr>
            <w:tcW w:w="1098" w:type="dxa"/>
          </w:tcPr>
          <w:p w14:paraId="2DA820BA" w14:textId="77777777" w:rsidR="00676038" w:rsidRDefault="00676038" w:rsidP="0013389A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Кількість учнів</w:t>
            </w:r>
          </w:p>
        </w:tc>
        <w:tc>
          <w:tcPr>
            <w:tcW w:w="572" w:type="dxa"/>
          </w:tcPr>
          <w:p w14:paraId="25FC5657" w14:textId="4B469E1E" w:rsidR="00676038" w:rsidRDefault="00CB5F27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562" w:type="dxa"/>
          </w:tcPr>
          <w:p w14:paraId="5C89081E" w14:textId="0372B54E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572" w:type="dxa"/>
          </w:tcPr>
          <w:p w14:paraId="10094FCD" w14:textId="716A16C1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570" w:type="dxa"/>
          </w:tcPr>
          <w:p w14:paraId="50472A56" w14:textId="2784BEFC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602" w:type="dxa"/>
          </w:tcPr>
          <w:p w14:paraId="55300E4A" w14:textId="5627A817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63</w:t>
            </w:r>
          </w:p>
        </w:tc>
        <w:tc>
          <w:tcPr>
            <w:tcW w:w="570" w:type="dxa"/>
          </w:tcPr>
          <w:p w14:paraId="2FA1200D" w14:textId="1EDE7985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570" w:type="dxa"/>
          </w:tcPr>
          <w:p w14:paraId="53574D2A" w14:textId="12E4C4CA" w:rsidR="00676038" w:rsidRDefault="008D326B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F36E4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570" w:type="dxa"/>
          </w:tcPr>
          <w:p w14:paraId="5738382C" w14:textId="5202990C" w:rsidR="00676038" w:rsidRDefault="008D326B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F36E4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570" w:type="dxa"/>
          </w:tcPr>
          <w:p w14:paraId="22CFC9C0" w14:textId="1210B6CF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70" w:type="dxa"/>
          </w:tcPr>
          <w:p w14:paraId="187B9575" w14:textId="45D887E6" w:rsidR="00676038" w:rsidRDefault="008D326B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F36E4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17" w:type="dxa"/>
          </w:tcPr>
          <w:p w14:paraId="582160A6" w14:textId="1565BF7A" w:rsidR="00676038" w:rsidRDefault="008D326B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  <w:r w:rsidR="00F36E49">
              <w:rPr>
                <w:rFonts w:ascii="Times New Roman" w:hAnsi="Times New Roman" w:cs="Times New Roman"/>
                <w:b/>
                <w:lang w:val="uk-UA"/>
              </w:rPr>
              <w:t>25</w:t>
            </w:r>
          </w:p>
        </w:tc>
        <w:tc>
          <w:tcPr>
            <w:tcW w:w="616" w:type="dxa"/>
          </w:tcPr>
          <w:p w14:paraId="1385B486" w14:textId="7AFC051F" w:rsidR="00676038" w:rsidRDefault="002D14A1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F36E4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16" w:type="dxa"/>
          </w:tcPr>
          <w:p w14:paraId="0B6B2198" w14:textId="6A4E7CB3" w:rsidR="00676038" w:rsidRDefault="002D14A1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F36E4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543" w:type="dxa"/>
          </w:tcPr>
          <w:p w14:paraId="27F47E71" w14:textId="4AFCFACB" w:rsidR="00676038" w:rsidRDefault="002D14A1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2</w:t>
            </w:r>
            <w:r w:rsidR="00F36E49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813" w:type="dxa"/>
          </w:tcPr>
          <w:p w14:paraId="69A36DB2" w14:textId="506ECD3F" w:rsidR="00676038" w:rsidRDefault="00F36E49" w:rsidP="0013389A">
            <w:pPr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209</w:t>
            </w:r>
          </w:p>
        </w:tc>
      </w:tr>
    </w:tbl>
    <w:p w14:paraId="77182365" w14:textId="77777777" w:rsidR="008D326B" w:rsidRDefault="008D326B" w:rsidP="00133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678D0A0" w14:textId="5646D9A3" w:rsidR="00110ECD" w:rsidRDefault="00110ECD" w:rsidP="00133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Форма організації освітнього процесу – очна</w:t>
      </w:r>
    </w:p>
    <w:p w14:paraId="6EDE5C3A" w14:textId="247DFDC5" w:rsidR="00763EF0" w:rsidRDefault="00763EF0" w:rsidP="00133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D5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Заклад працює в </w:t>
      </w:r>
      <w:r w:rsidRPr="000D5D84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одн</w:t>
      </w:r>
      <w:r w:rsidR="002D14A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у</w:t>
      </w:r>
      <w:r w:rsidRPr="000D5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змін</w:t>
      </w:r>
      <w:r w:rsidR="002D14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</w:t>
      </w:r>
      <w:r w:rsidRPr="000D5D8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6385025F" w14:textId="0BA25DAC" w:rsidR="00676038" w:rsidRDefault="00110ECD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апроваджено індивідуальну форму здобуття освіти (</w:t>
      </w:r>
      <w:r w:rsidR="002D14A1">
        <w:rPr>
          <w:rFonts w:ascii="Times New Roman" w:hAnsi="Times New Roman" w:cs="Times New Roman"/>
          <w:sz w:val="28"/>
          <w:szCs w:val="28"/>
          <w:lang w:val="uk-UA"/>
        </w:rPr>
        <w:t>сімейна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) у закладі, в тому числі у класі, де менше 5 осіб (за потребою)</w:t>
      </w:r>
      <w:r w:rsidR="008D326B"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</w:p>
    <w:p w14:paraId="069F7C53" w14:textId="0E725E7A" w:rsidR="00474FAF" w:rsidRPr="00F36E49" w:rsidRDefault="008D326B" w:rsidP="00F36E49">
      <w:pPr>
        <w:pStyle w:val="a6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Сімейна ф</w:t>
      </w:r>
      <w:r w:rsidR="00474FAF">
        <w:rPr>
          <w:sz w:val="28"/>
          <w:szCs w:val="28"/>
        </w:rPr>
        <w:t>орма -</w:t>
      </w:r>
      <w:r w:rsidR="00F36E49">
        <w:rPr>
          <w:sz w:val="28"/>
          <w:szCs w:val="28"/>
        </w:rPr>
        <w:t xml:space="preserve"> 21</w:t>
      </w:r>
      <w:r w:rsidR="00474FAF">
        <w:rPr>
          <w:sz w:val="28"/>
          <w:szCs w:val="28"/>
        </w:rPr>
        <w:t xml:space="preserve"> уч</w:t>
      </w:r>
      <w:r w:rsidR="00F36E49">
        <w:rPr>
          <w:sz w:val="28"/>
          <w:szCs w:val="28"/>
        </w:rPr>
        <w:t>ень</w:t>
      </w:r>
    </w:p>
    <w:p w14:paraId="00B8E689" w14:textId="492581E0" w:rsidR="00676038" w:rsidRDefault="00676038" w:rsidP="00133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класів з інклюзивним навчанням - </w:t>
      </w:r>
      <w:r w:rsidR="00474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5070B816" w14:textId="3DF8E6D7" w:rsidR="00676038" w:rsidRDefault="00676038" w:rsidP="0013389A">
      <w:p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учнів з особливими освітніми потребами в класах з інклюзивних навчанням - </w:t>
      </w:r>
      <w:r w:rsidR="002D14A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74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14:paraId="0F53052E" w14:textId="2F735709" w:rsidR="00AF19FF" w:rsidRPr="0013389A" w:rsidRDefault="00676038" w:rsidP="001338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133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Кількість асистентів вчителя - </w:t>
      </w:r>
      <w:r w:rsidR="00474F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Pr="00133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AF19FF" w:rsidRPr="0013389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</w:p>
    <w:p w14:paraId="3863FD62" w14:textId="79F708B9" w:rsidR="0013389A" w:rsidRPr="0013389A" w:rsidRDefault="0013389A" w:rsidP="0013389A">
      <w:pPr>
        <w:pStyle w:val="a6"/>
        <w:spacing w:after="120" w:line="276" w:lineRule="auto"/>
        <w:ind w:left="0" w:right="-143"/>
        <w:jc w:val="both"/>
        <w:rPr>
          <w:sz w:val="28"/>
          <w:szCs w:val="28"/>
        </w:rPr>
      </w:pPr>
      <w:r w:rsidRPr="0013389A">
        <w:rPr>
          <w:sz w:val="28"/>
          <w:szCs w:val="28"/>
        </w:rPr>
        <w:t>Кількість дітей з числа внутрішньо переміщених осіб -</w:t>
      </w:r>
      <w:r w:rsidR="00777CBF">
        <w:rPr>
          <w:sz w:val="28"/>
          <w:szCs w:val="28"/>
        </w:rPr>
        <w:t xml:space="preserve"> </w:t>
      </w:r>
      <w:r w:rsidR="00F36E49">
        <w:rPr>
          <w:sz w:val="28"/>
          <w:szCs w:val="28"/>
        </w:rPr>
        <w:t>6</w:t>
      </w:r>
    </w:p>
    <w:p w14:paraId="74A6F630" w14:textId="4A2F0219" w:rsidR="0013389A" w:rsidRPr="0013389A" w:rsidRDefault="0013389A" w:rsidP="0013389A">
      <w:pPr>
        <w:spacing w:after="120" w:line="276" w:lineRule="auto"/>
        <w:ind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9A">
        <w:rPr>
          <w:rFonts w:ascii="Times New Roman" w:hAnsi="Times New Roman" w:cs="Times New Roman"/>
          <w:sz w:val="28"/>
          <w:szCs w:val="28"/>
          <w:lang w:val="uk-UA"/>
        </w:rPr>
        <w:t>Кількість дітей, які отримали статус дитини, яка постраждала внаслідок воєнних 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й - </w:t>
      </w:r>
      <w:r w:rsidR="00F36E49">
        <w:rPr>
          <w:rFonts w:ascii="Times New Roman" w:hAnsi="Times New Roman" w:cs="Times New Roman"/>
          <w:sz w:val="28"/>
          <w:szCs w:val="28"/>
          <w:lang w:val="uk-UA"/>
        </w:rPr>
        <w:t>187</w:t>
      </w:r>
      <w:r w:rsidRPr="001338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FA64D6" w14:textId="4A7B2393" w:rsidR="00AF19FF" w:rsidRPr="0013389A" w:rsidRDefault="00AF19FF" w:rsidP="001338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89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Кількість дітей, які </w:t>
      </w:r>
      <w:r w:rsidR="00110ECD" w:rsidRPr="0013389A">
        <w:rPr>
          <w:rFonts w:ascii="Times New Roman" w:hAnsi="Times New Roman" w:cs="Times New Roman"/>
          <w:sz w:val="28"/>
          <w:szCs w:val="28"/>
          <w:lang w:val="uk-UA"/>
        </w:rPr>
        <w:t>перебувають</w:t>
      </w:r>
      <w:r w:rsidRPr="0013389A">
        <w:rPr>
          <w:rFonts w:ascii="Times New Roman" w:hAnsi="Times New Roman" w:cs="Times New Roman"/>
          <w:sz w:val="28"/>
          <w:szCs w:val="28"/>
          <w:lang w:val="uk-UA"/>
        </w:rPr>
        <w:t xml:space="preserve"> за кордон</w:t>
      </w:r>
      <w:r w:rsidR="00110ECD" w:rsidRPr="0013389A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13389A">
        <w:rPr>
          <w:rFonts w:ascii="Times New Roman" w:hAnsi="Times New Roman" w:cs="Times New Roman"/>
          <w:sz w:val="28"/>
          <w:szCs w:val="28"/>
          <w:lang w:val="uk-UA"/>
        </w:rPr>
        <w:t xml:space="preserve">, - </w:t>
      </w:r>
      <w:r w:rsidR="00F36E4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13389A"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14:paraId="66FB6F9C" w14:textId="6EFCB052" w:rsidR="00AF19FF" w:rsidRPr="00E12236" w:rsidRDefault="00AF19FF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36">
        <w:rPr>
          <w:rFonts w:ascii="Times New Roman" w:hAnsi="Times New Roman" w:cs="Times New Roman"/>
          <w:sz w:val="28"/>
          <w:szCs w:val="28"/>
          <w:lang w:val="uk-UA"/>
        </w:rPr>
        <w:t xml:space="preserve">1. Навчаються 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 xml:space="preserve">виключно </w:t>
      </w:r>
      <w:r w:rsidRPr="00E12236">
        <w:rPr>
          <w:rFonts w:ascii="Times New Roman" w:hAnsi="Times New Roman" w:cs="Times New Roman"/>
          <w:sz w:val="28"/>
          <w:szCs w:val="28"/>
          <w:lang w:val="uk-UA"/>
        </w:rPr>
        <w:t>дистанційно</w:t>
      </w:r>
      <w:r w:rsidR="00110ECD">
        <w:rPr>
          <w:rFonts w:ascii="Times New Roman" w:hAnsi="Times New Roman" w:cs="Times New Roman"/>
          <w:sz w:val="28"/>
          <w:szCs w:val="28"/>
          <w:lang w:val="uk-UA"/>
        </w:rPr>
        <w:t xml:space="preserve"> в закладі</w:t>
      </w:r>
      <w:r w:rsidRPr="00E12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E1223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E122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B48B178" w14:textId="604CF07B" w:rsidR="005A3E4C" w:rsidRDefault="00AF19FF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36">
        <w:rPr>
          <w:rFonts w:ascii="Times New Roman" w:hAnsi="Times New Roman" w:cs="Times New Roman"/>
          <w:sz w:val="28"/>
          <w:szCs w:val="28"/>
          <w:lang w:val="uk-UA"/>
        </w:rPr>
        <w:t xml:space="preserve">2. Навчаються 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 xml:space="preserve">виключно </w:t>
      </w:r>
      <w:r w:rsidRPr="00E12236">
        <w:rPr>
          <w:rFonts w:ascii="Times New Roman" w:hAnsi="Times New Roman" w:cs="Times New Roman"/>
          <w:sz w:val="28"/>
          <w:szCs w:val="28"/>
          <w:lang w:val="uk-UA"/>
        </w:rPr>
        <w:t>очно за місцем перебування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</w:p>
    <w:p w14:paraId="12AFB03D" w14:textId="47415AD2" w:rsidR="005A3E4C" w:rsidRDefault="005A3E4C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Навчаються одночасно у закладі за місцем перебування та у закладі України </w:t>
      </w:r>
      <w:r w:rsidR="00474FAF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E49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74FAF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</w:p>
    <w:p w14:paraId="48A5B37C" w14:textId="46246AF3" w:rsidR="00676038" w:rsidRDefault="00676038" w:rsidP="006626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Згідно з освітньою програмою у закладі освіти запроваджено поглиблене вивчення (вказати предмет) предметів</w:t>
      </w:r>
      <w:r w:rsidR="00451954">
        <w:rPr>
          <w:rFonts w:ascii="Times New Roman" w:hAnsi="Times New Roman" w:cs="Times New Roman"/>
          <w:sz w:val="28"/>
          <w:szCs w:val="28"/>
          <w:lang w:val="uk-UA"/>
        </w:rPr>
        <w:t>, яким охоплено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777CBF">
        <w:rPr>
          <w:rFonts w:ascii="Times New Roman" w:hAnsi="Times New Roman" w:cs="Times New Roman"/>
          <w:sz w:val="28"/>
          <w:szCs w:val="28"/>
          <w:lang w:val="uk-UA"/>
        </w:rPr>
        <w:t xml:space="preserve"> – не запроваджено</w:t>
      </w:r>
    </w:p>
    <w:p w14:paraId="17E36DDF" w14:textId="651C430A" w:rsidR="00676038" w:rsidRDefault="00676038" w:rsidP="006626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Профільне навчання: </w:t>
      </w:r>
      <w:r w:rsidR="00777CBF">
        <w:rPr>
          <w:rFonts w:ascii="Times New Roman" w:hAnsi="Times New Roman" w:cs="Times New Roman"/>
          <w:sz w:val="28"/>
          <w:szCs w:val="28"/>
          <w:lang w:val="uk-UA"/>
        </w:rPr>
        <w:t>історичний</w:t>
      </w:r>
      <w:r>
        <w:rPr>
          <w:rFonts w:ascii="Times New Roman" w:hAnsi="Times New Roman" w:cs="Times New Roman"/>
          <w:sz w:val="28"/>
          <w:szCs w:val="28"/>
          <w:lang w:val="uk-UA"/>
        </w:rPr>
        <w:t>, яким охоплено</w:t>
      </w:r>
      <w:r w:rsidR="00777CBF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F36E4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77C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14:paraId="68D78D2F" w14:textId="3AE6DC82" w:rsidR="00474FAF" w:rsidRDefault="00676038" w:rsidP="006626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 участі здобувачів освіти у  всеукраїнських, обласних етап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інтелектуальних конкурсів за </w:t>
      </w:r>
      <w:r w:rsidR="00E12236">
        <w:rPr>
          <w:rFonts w:ascii="Times New Roman" w:hAnsi="Times New Roman" w:cs="Times New Roman"/>
          <w:sz w:val="28"/>
          <w:szCs w:val="28"/>
          <w:lang w:val="uk-UA"/>
        </w:rPr>
        <w:t>минулий навчальний рік:</w:t>
      </w:r>
    </w:p>
    <w:p w14:paraId="3F1238A5" w14:textId="77777777" w:rsidR="00696493" w:rsidRDefault="00696493" w:rsidP="0069649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Результативність участі здобувачів освіти у  всеукраїнських, обласних етапах інтелектуальних конкурсів за минулий навчальний рік: </w:t>
      </w:r>
    </w:p>
    <w:p w14:paraId="668197D6" w14:textId="77777777" w:rsidR="004F7A7A" w:rsidRDefault="004F7A7A" w:rsidP="004F7A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-І (обласний) етап Всеукраїнського конкурсу на написання есе «Війна за свій шлях»(дитячий погляд)- диплом лауреата;</w:t>
      </w:r>
    </w:p>
    <w:p w14:paraId="14AAD6EB" w14:textId="77777777" w:rsidR="004F7A7A" w:rsidRDefault="004F7A7A" w:rsidP="004F7A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обласний літературний конкурс «Вчимося жити на Землі» на тему «Знати</w:t>
      </w:r>
      <w:r w:rsidRPr="00187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вміти</w:t>
      </w:r>
      <w:r w:rsidRPr="001872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діяти в надзвичайних ситуаціях»- 3 місце. </w:t>
      </w:r>
    </w:p>
    <w:p w14:paraId="7903B79B" w14:textId="77777777" w:rsidR="004F7A7A" w:rsidRDefault="004F7A7A" w:rsidP="004F7A7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диплом ІІІ ступеня з української мови та літератури на обласній олімпіаді (Наливайко Андрій, 9 клас) .</w:t>
      </w:r>
    </w:p>
    <w:p w14:paraId="1EA7A507" w14:textId="77777777" w:rsidR="004F7A7A" w:rsidRDefault="004F7A7A" w:rsidP="004F7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Кількість гуртків, які працюють на базі закладу - 12:</w:t>
      </w:r>
    </w:p>
    <w:p w14:paraId="2072D0CA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 музичний;</w:t>
      </w:r>
    </w:p>
    <w:p w14:paraId="6FC0A7A7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-«Умілі рученята»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Pr="0018721B">
        <w:rPr>
          <w:rFonts w:ascii="Times New Roman" w:hAnsi="Times New Roman" w:cs="Times New Roman"/>
          <w:sz w:val="28"/>
          <w:szCs w:val="28"/>
        </w:rPr>
        <w:t>;</w:t>
      </w:r>
    </w:p>
    <w:p w14:paraId="4CEC9C71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-комп’ютерного набору;</w:t>
      </w:r>
    </w:p>
    <w:p w14:paraId="2C3A6EBF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-«Чарівний пензлик»</w:t>
      </w:r>
      <w:r>
        <w:rPr>
          <w:rFonts w:ascii="Times New Roman" w:hAnsi="Times New Roman" w:cs="Times New Roman"/>
          <w:sz w:val="28"/>
          <w:szCs w:val="28"/>
        </w:rPr>
        <w:t xml:space="preserve"> - 2;</w:t>
      </w:r>
    </w:p>
    <w:p w14:paraId="58B76B1A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-рукоділля;</w:t>
      </w:r>
    </w:p>
    <w:p w14:paraId="0F94BCDC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-«Юні фотоаматори»;</w:t>
      </w:r>
    </w:p>
    <w:p w14:paraId="581DF36D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 w:rsidRPr="0018721B">
        <w:rPr>
          <w:rFonts w:ascii="Times New Roman" w:hAnsi="Times New Roman" w:cs="Times New Roman"/>
          <w:sz w:val="28"/>
          <w:szCs w:val="28"/>
        </w:rPr>
        <w:t>-</w:t>
      </w:r>
      <w:r w:rsidRPr="0018721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8721B">
        <w:rPr>
          <w:rFonts w:ascii="Times New Roman" w:hAnsi="Times New Roman" w:cs="Times New Roman"/>
          <w:sz w:val="28"/>
          <w:szCs w:val="28"/>
        </w:rPr>
        <w:t xml:space="preserve"> -дизайну;</w:t>
      </w:r>
    </w:p>
    <w:p w14:paraId="10107C96" w14:textId="77777777" w:rsidR="004F7A7A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спортивний;</w:t>
      </w:r>
    </w:p>
    <w:p w14:paraId="63882DC1" w14:textId="77777777" w:rsidR="004F7A7A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національно-патріотичний</w:t>
      </w:r>
    </w:p>
    <w:p w14:paraId="7A5025D8" w14:textId="77777777" w:rsidR="004F7A7A" w:rsidRPr="0018721B" w:rsidRDefault="004F7A7A" w:rsidP="004F7A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маленькі танцюристи</w:t>
      </w:r>
    </w:p>
    <w:p w14:paraId="6FC8BC69" w14:textId="4ED62736" w:rsidR="004F7A7A" w:rsidRPr="00E44A03" w:rsidRDefault="004F7A7A" w:rsidP="004F7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Освітній процес забезпечують 40 педагогічних працівників. Вищу кваліфікаційну категорію мають - 20 вчителів; першу -16 , другу -</w:t>
      </w:r>
      <w:r w:rsidRPr="0018721B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спеціаліст -3 ; 10 тарифікаційний розряд – 1.</w:t>
      </w:r>
    </w:p>
    <w:p w14:paraId="561BDD8A" w14:textId="04A7F265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обслуговуючого персоналу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5129D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0ED52C" w14:textId="078BF9B9" w:rsidR="00676038" w:rsidRPr="005A3E4C" w:rsidRDefault="00676038" w:rsidP="0013389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Матеріальн</w:t>
      </w:r>
      <w:r w:rsidR="00940EB1" w:rsidRPr="005A3E4C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-технічна база</w:t>
      </w:r>
      <w:r w:rsidR="00190C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ліцею</w:t>
      </w:r>
    </w:p>
    <w:p w14:paraId="0214AAE4" w14:textId="69ED6191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побудови приміщення закладу</w:t>
      </w:r>
      <w:r w:rsidR="00D841D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543DE1">
        <w:rPr>
          <w:rFonts w:ascii="Times New Roman" w:hAnsi="Times New Roman" w:cs="Times New Roman"/>
          <w:sz w:val="28"/>
          <w:szCs w:val="28"/>
          <w:lang w:val="uk-UA"/>
        </w:rPr>
        <w:t xml:space="preserve"> 1996</w:t>
      </w:r>
    </w:p>
    <w:p w14:paraId="6DEC9F41" w14:textId="04BE1070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розташовано у  типовому приміщенні.</w:t>
      </w:r>
    </w:p>
    <w:p w14:paraId="29A663D3" w14:textId="1F548FDB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закладу: -</w:t>
      </w:r>
      <w:r w:rsidR="00543DE1">
        <w:rPr>
          <w:rFonts w:ascii="Times New Roman" w:hAnsi="Times New Roman" w:cs="Times New Roman"/>
          <w:sz w:val="28"/>
          <w:szCs w:val="28"/>
          <w:lang w:val="uk-UA"/>
        </w:rPr>
        <w:t xml:space="preserve">250 </w:t>
      </w:r>
      <w:r>
        <w:rPr>
          <w:rFonts w:ascii="Times New Roman" w:hAnsi="Times New Roman" w:cs="Times New Roman"/>
          <w:sz w:val="28"/>
          <w:szCs w:val="28"/>
          <w:lang w:val="uk-UA"/>
        </w:rPr>
        <w:t>місць.</w:t>
      </w:r>
    </w:p>
    <w:p w14:paraId="6F504CB9" w14:textId="71163B7C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всіх приміщень: </w:t>
      </w:r>
      <w:r w:rsidR="00543DE1">
        <w:rPr>
          <w:rFonts w:ascii="Times New Roman" w:hAnsi="Times New Roman" w:cs="Times New Roman"/>
          <w:sz w:val="28"/>
          <w:szCs w:val="28"/>
          <w:lang w:val="uk-UA"/>
        </w:rPr>
        <w:t>2504</w:t>
      </w:r>
      <w:r w:rsidR="00D841DC"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9C4273" w14:textId="22F148CC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Опалення</w:t>
      </w:r>
      <w:r w:rsidR="00543DE1">
        <w:rPr>
          <w:rFonts w:ascii="Times New Roman" w:hAnsi="Times New Roman" w:cs="Times New Roman"/>
          <w:sz w:val="28"/>
          <w:szCs w:val="28"/>
          <w:lang w:val="uk-UA"/>
        </w:rPr>
        <w:t xml:space="preserve"> тверде паливо (дрова, брикет)</w:t>
      </w:r>
      <w:r>
        <w:rPr>
          <w:rFonts w:ascii="Times New Roman" w:hAnsi="Times New Roman" w:cs="Times New Roman"/>
          <w:sz w:val="28"/>
          <w:szCs w:val="28"/>
          <w:lang w:val="uk-UA"/>
        </w:rPr>
        <w:t>, функціонує котельня.</w:t>
      </w:r>
    </w:p>
    <w:p w14:paraId="63AE2FAF" w14:textId="1FF7EA3A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Водогін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 - так</w:t>
      </w:r>
      <w:r>
        <w:rPr>
          <w:rFonts w:ascii="Times New Roman" w:hAnsi="Times New Roman" w:cs="Times New Roman"/>
          <w:sz w:val="28"/>
          <w:szCs w:val="28"/>
          <w:lang w:val="uk-UA"/>
        </w:rPr>
        <w:t>, водовідведення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  <w:r>
        <w:rPr>
          <w:rFonts w:ascii="Times New Roman" w:hAnsi="Times New Roman" w:cs="Times New Roman"/>
          <w:sz w:val="28"/>
          <w:szCs w:val="28"/>
          <w:lang w:val="uk-UA"/>
        </w:rPr>
        <w:t>, наявність внутрішніх санвузлів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95B0F58" w14:textId="77777777" w:rsidR="00190C86" w:rsidRDefault="00190C86" w:rsidP="00190C8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93BF46" w14:textId="77777777" w:rsidR="00B474AB" w:rsidRDefault="00B474AB" w:rsidP="00190C8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AF2A7E" w14:textId="059C19BB" w:rsidR="00190C86" w:rsidRPr="005A3E4C" w:rsidRDefault="00190C86" w:rsidP="00190C86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Матеріально-технічна база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14:paraId="14FDC977" w14:textId="77777777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побудови приміщення закладу –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1966 рік.</w:t>
      </w:r>
    </w:p>
    <w:p w14:paraId="67269BB8" w14:textId="77777777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розташовано у 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типовому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приміщенні.</w:t>
      </w:r>
    </w:p>
    <w:p w14:paraId="4F30C93F" w14:textId="77777777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потужність закладу: -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400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місць.</w:t>
      </w:r>
    </w:p>
    <w:p w14:paraId="1DA542D7" w14:textId="77777777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площа всіх приміщень: -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1450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01FA7C" w14:textId="77777777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Опалення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парове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функціонує </w:t>
      </w:r>
      <w:r w:rsidRPr="006A4C0D">
        <w:rPr>
          <w:rFonts w:ascii="Times New Roman" w:hAnsi="Times New Roman" w:cs="Times New Roman"/>
          <w:i/>
          <w:sz w:val="28"/>
          <w:szCs w:val="28"/>
          <w:lang w:val="uk-UA"/>
        </w:rPr>
        <w:t>блочна газова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котельня.</w:t>
      </w:r>
    </w:p>
    <w:p w14:paraId="0528AD07" w14:textId="7931CD33" w:rsidR="00190C86" w:rsidRDefault="00190C86" w:rsidP="00190C8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Водогін  - </w:t>
      </w:r>
      <w:r w:rsidRPr="002752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ні (локальний, свердловина),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водовідведення – </w:t>
      </w:r>
      <w:r w:rsidRPr="00275216">
        <w:rPr>
          <w:rFonts w:ascii="Times New Roman" w:hAnsi="Times New Roman" w:cs="Times New Roman"/>
          <w:i/>
          <w:sz w:val="28"/>
          <w:szCs w:val="28"/>
          <w:lang w:val="uk-UA"/>
        </w:rPr>
        <w:t>так (вигрібна яма),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наявність внутрішніх санвузлів – </w:t>
      </w:r>
      <w:r w:rsidRPr="00275216">
        <w:rPr>
          <w:rFonts w:ascii="Times New Roman" w:hAnsi="Times New Roman" w:cs="Times New Roman"/>
          <w:i/>
          <w:sz w:val="28"/>
          <w:szCs w:val="28"/>
          <w:lang w:val="uk-UA"/>
        </w:rPr>
        <w:t>так.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683ACC" w14:textId="5EAF464C" w:rsidR="00676038" w:rsidRDefault="00676038" w:rsidP="0013389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Навчальні кабінети</w:t>
      </w:r>
    </w:p>
    <w:p w14:paraId="35A45F01" w14:textId="36FF5CF0" w:rsidR="00676038" w:rsidRDefault="00F07D04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предметних кабінетів, що мають сучасне обладнання для проведення занять</w:t>
      </w:r>
      <w:r w:rsidR="0051041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4F7A7A">
        <w:rPr>
          <w:rFonts w:ascii="Times New Roman" w:hAnsi="Times New Roman" w:cs="Times New Roman"/>
          <w:sz w:val="28"/>
          <w:szCs w:val="28"/>
          <w:lang w:val="uk-UA"/>
        </w:rPr>
        <w:t>10</w:t>
      </w:r>
    </w:p>
    <w:p w14:paraId="7DDD7A5B" w14:textId="470C3843" w:rsidR="00676038" w:rsidRDefault="00F07D04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сучасних комп’ютерів у</w:t>
      </w:r>
      <w:r w:rsidR="00A565F2" w:rsidRPr="00E51739">
        <w:rPr>
          <w:rFonts w:ascii="Times New Roman" w:hAnsi="Times New Roman" w:cs="Times New Roman"/>
          <w:sz w:val="28"/>
          <w:szCs w:val="28"/>
        </w:rPr>
        <w:t xml:space="preserve"> </w:t>
      </w:r>
      <w:r w:rsidR="00A565F2">
        <w:rPr>
          <w:rFonts w:ascii="Times New Roman" w:hAnsi="Times New Roman" w:cs="Times New Roman"/>
          <w:sz w:val="28"/>
          <w:szCs w:val="28"/>
          <w:lang w:val="uk-UA"/>
        </w:rPr>
        <w:t xml:space="preserve">закладі - 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="00A565F2">
        <w:rPr>
          <w:rFonts w:ascii="Times New Roman" w:hAnsi="Times New Roman" w:cs="Times New Roman"/>
          <w:sz w:val="28"/>
          <w:szCs w:val="28"/>
          <w:lang w:val="uk-UA"/>
        </w:rPr>
        <w:t xml:space="preserve">, з них у 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кабінеті інформатики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 xml:space="preserve">та інформаційно-комунікаційних технологій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565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3DE1">
        <w:rPr>
          <w:rFonts w:ascii="Times New Roman" w:hAnsi="Times New Roman" w:cs="Times New Roman"/>
          <w:sz w:val="28"/>
          <w:szCs w:val="28"/>
          <w:lang w:val="uk-UA"/>
        </w:rPr>
        <w:t>25</w:t>
      </w:r>
    </w:p>
    <w:p w14:paraId="2B899D2F" w14:textId="24A80C44" w:rsidR="00A565F2" w:rsidRDefault="00A565F2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учнів, </w:t>
      </w:r>
      <w:r w:rsidR="00E85851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</w:t>
      </w:r>
      <w:r w:rsidR="00E8585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комп’ютерами, ноутбуками, планшетами -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27</w:t>
      </w:r>
    </w:p>
    <w:p w14:paraId="05A0DB53" w14:textId="26296974" w:rsidR="00A565F2" w:rsidRDefault="00A565F2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вчителів, </w:t>
      </w:r>
      <w:r w:rsidR="00E85851"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</w:t>
      </w:r>
      <w:r w:rsidR="00E85851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комп’ютерами, ноутбуками, планшетами -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4AC02D3" w14:textId="78468A74" w:rsidR="00676038" w:rsidRDefault="00510411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мультимедійних дошок -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 xml:space="preserve"> інтерактивна панель - 1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закладі.</w:t>
      </w:r>
    </w:p>
    <w:p w14:paraId="45F5259B" w14:textId="1B8F7A38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Заклад підключено до мережі «Інтернет»</w:t>
      </w:r>
      <w:r w:rsidR="00F07D0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F07D04" w:rsidRPr="00F07D04">
        <w:rPr>
          <w:rFonts w:ascii="Times New Roman" w:hAnsi="Times New Roman" w:cs="Times New Roman"/>
          <w:sz w:val="28"/>
          <w:szCs w:val="28"/>
          <w:u w:val="single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 швидкість</w:t>
      </w:r>
      <w:r w:rsidR="00F0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0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>
        <w:rPr>
          <w:rFonts w:ascii="Times New Roman" w:hAnsi="Times New Roman" w:cs="Times New Roman"/>
          <w:sz w:val="28"/>
          <w:szCs w:val="28"/>
          <w:lang w:val="uk-UA"/>
        </w:rPr>
        <w:t>Мбіт/с, вид зв’язку</w:t>
      </w:r>
      <w:r w:rsidR="00D841DC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841DC" w:rsidRPr="00F07D04">
        <w:rPr>
          <w:rFonts w:ascii="Times New Roman" w:hAnsi="Times New Roman" w:cs="Times New Roman"/>
          <w:sz w:val="28"/>
          <w:szCs w:val="28"/>
          <w:u w:val="single"/>
          <w:lang w:val="uk-UA"/>
        </w:rPr>
        <w:t>мобільний(</w:t>
      </w:r>
      <w:r w:rsidR="00F07D04" w:rsidRPr="00F07D04">
        <w:rPr>
          <w:rFonts w:ascii="Times New Roman" w:hAnsi="Times New Roman" w:cs="Times New Roman"/>
          <w:sz w:val="28"/>
          <w:szCs w:val="28"/>
          <w:u w:val="single"/>
          <w:lang w:val="en-US"/>
        </w:rPr>
        <w:t>GPRS</w:t>
      </w:r>
      <w:r w:rsidR="00F07D04" w:rsidRPr="00E5173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, </w:t>
      </w:r>
      <w:r w:rsidR="00F07D04" w:rsidRPr="00F07D04">
        <w:rPr>
          <w:rFonts w:ascii="Times New Roman" w:hAnsi="Times New Roman" w:cs="Times New Roman"/>
          <w:sz w:val="28"/>
          <w:szCs w:val="28"/>
          <w:u w:val="single"/>
          <w:lang w:val="en-US"/>
        </w:rPr>
        <w:t>EDGE</w:t>
      </w:r>
      <w:r w:rsidR="00F07D04" w:rsidRPr="00E51739">
        <w:rPr>
          <w:rFonts w:ascii="Times New Roman" w:hAnsi="Times New Roman" w:cs="Times New Roman"/>
          <w:sz w:val="28"/>
          <w:szCs w:val="28"/>
          <w:u w:val="single"/>
          <w:lang w:val="uk-UA"/>
        </w:rPr>
        <w:t>, 3</w:t>
      </w:r>
      <w:r w:rsidR="00F07D04" w:rsidRPr="00F07D04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F07D04" w:rsidRPr="00E51739">
        <w:rPr>
          <w:rFonts w:ascii="Times New Roman" w:hAnsi="Times New Roman" w:cs="Times New Roman"/>
          <w:sz w:val="28"/>
          <w:szCs w:val="28"/>
          <w:u w:val="single"/>
          <w:lang w:val="uk-UA"/>
        </w:rPr>
        <w:t>, 4</w:t>
      </w:r>
      <w:r w:rsidR="00F07D04" w:rsidRPr="00F07D04">
        <w:rPr>
          <w:rFonts w:ascii="Times New Roman" w:hAnsi="Times New Roman" w:cs="Times New Roman"/>
          <w:sz w:val="28"/>
          <w:szCs w:val="28"/>
          <w:u w:val="single"/>
          <w:lang w:val="en-US"/>
        </w:rPr>
        <w:t>G</w:t>
      </w:r>
      <w:r w:rsidR="00F07D04" w:rsidRPr="00E51739">
        <w:rPr>
          <w:rFonts w:ascii="Times New Roman" w:hAnsi="Times New Roman" w:cs="Times New Roman"/>
          <w:sz w:val="28"/>
          <w:szCs w:val="28"/>
          <w:u w:val="single"/>
          <w:lang w:val="uk-UA"/>
        </w:rPr>
        <w:t>)/</w:t>
      </w:r>
      <w:r w:rsidR="00D841DC" w:rsidRPr="00F07D04">
        <w:rPr>
          <w:rFonts w:ascii="Times New Roman" w:hAnsi="Times New Roman" w:cs="Times New Roman"/>
          <w:sz w:val="28"/>
          <w:szCs w:val="28"/>
          <w:u w:val="single"/>
          <w:lang w:val="uk-UA"/>
        </w:rPr>
        <w:t>оптоволоконний</w:t>
      </w:r>
      <w:r>
        <w:rPr>
          <w:rFonts w:ascii="Times New Roman" w:hAnsi="Times New Roman" w:cs="Times New Roman"/>
          <w:sz w:val="28"/>
          <w:szCs w:val="28"/>
          <w:lang w:val="uk-UA"/>
        </w:rPr>
        <w:t>, провайдер</w:t>
      </w:r>
      <w:r w:rsidR="00F0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D17">
        <w:rPr>
          <w:rFonts w:ascii="Times New Roman" w:hAnsi="Times New Roman" w:cs="Times New Roman"/>
          <w:sz w:val="28"/>
          <w:szCs w:val="28"/>
          <w:lang w:val="uk-UA"/>
        </w:rPr>
        <w:t>неоком</w:t>
      </w:r>
      <w:proofErr w:type="spellEnd"/>
      <w:r w:rsidR="00190C8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90C86">
        <w:rPr>
          <w:rFonts w:ascii="Times New Roman" w:hAnsi="Times New Roman" w:cs="Times New Roman"/>
          <w:sz w:val="28"/>
          <w:szCs w:val="28"/>
          <w:lang w:val="uk-UA"/>
        </w:rPr>
        <w:t>укртелеком</w:t>
      </w:r>
      <w:proofErr w:type="spellEnd"/>
    </w:p>
    <w:p w14:paraId="68B073B0" w14:textId="13C21A33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наявності</w:t>
      </w:r>
      <w:r w:rsidR="007D3AD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футбольне поле</w:t>
      </w:r>
      <w:r w:rsidR="007D3A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– так</w:t>
      </w:r>
      <w:r>
        <w:rPr>
          <w:rFonts w:ascii="Times New Roman" w:hAnsi="Times New Roman" w:cs="Times New Roman"/>
          <w:sz w:val="28"/>
          <w:szCs w:val="28"/>
          <w:lang w:val="uk-UA"/>
        </w:rPr>
        <w:t>, волейбольний майданчик</w:t>
      </w:r>
      <w:r w:rsidR="007D3AD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0C86">
        <w:rPr>
          <w:rFonts w:ascii="Times New Roman" w:hAnsi="Times New Roman" w:cs="Times New Roman"/>
          <w:noProof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, ігровий майданчик</w:t>
      </w:r>
      <w:r w:rsidR="007D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D3A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ADC">
        <w:rPr>
          <w:rFonts w:ascii="Times New Roman" w:hAnsi="Times New Roman" w:cs="Times New Roman"/>
          <w:noProof/>
          <w:sz w:val="28"/>
          <w:szCs w:val="28"/>
          <w:lang w:val="uk-UA"/>
        </w:rPr>
        <w:t>та</w:t>
      </w:r>
      <w:r w:rsidR="00D31D17">
        <w:rPr>
          <w:rFonts w:ascii="Times New Roman" w:hAnsi="Times New Roman" w:cs="Times New Roman"/>
          <w:noProof/>
          <w:sz w:val="28"/>
          <w:szCs w:val="28"/>
          <w:lang w:val="uk-UA"/>
        </w:rPr>
        <w:t>к.</w:t>
      </w:r>
    </w:p>
    <w:p w14:paraId="5453129C" w14:textId="194A1BC6" w:rsidR="00676038" w:rsidRDefault="00676038" w:rsidP="0013389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</w:t>
      </w:r>
      <w:r w:rsidR="007D3ADC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умови доступності для осіб з особливими освітніми потребами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>обладнано пандус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0C86">
        <w:rPr>
          <w:rFonts w:ascii="Times New Roman" w:hAnsi="Times New Roman" w:cs="Times New Roman"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>, туалетні кабінки для осіб з особливими освітніми потребами</w:t>
      </w:r>
      <w:r w:rsidR="000D5D84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так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9D377D8" w14:textId="77777777" w:rsidR="005D1B31" w:rsidRDefault="005D1B31" w:rsidP="0013389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FDC530" w14:textId="6A8DB7DD" w:rsidR="00676038" w:rsidRPr="005A3E4C" w:rsidRDefault="00676038" w:rsidP="0013389A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підв</w:t>
      </w:r>
      <w:r w:rsidR="005A3E4C" w:rsidRPr="005A3E4C">
        <w:rPr>
          <w:rFonts w:ascii="Times New Roman" w:hAnsi="Times New Roman" w:cs="Times New Roman"/>
          <w:b/>
          <w:sz w:val="28"/>
          <w:szCs w:val="28"/>
          <w:lang w:val="uk-UA"/>
        </w:rPr>
        <w:t>езення</w:t>
      </w:r>
    </w:p>
    <w:p w14:paraId="4F828619" w14:textId="6A3DD1A8" w:rsidR="00676038" w:rsidRDefault="00D40709" w:rsidP="0013389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у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>чнів, які проживають за межею пішохідної доступності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 xml:space="preserve"> підв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>езенням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 xml:space="preserve"> до місць навчання та додому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E77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67603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E112DA0" w14:textId="304A11EE" w:rsidR="00D40709" w:rsidRDefault="00D40709" w:rsidP="0013389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Кількість населених пунктів, із яких здійснюється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підвіз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D2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5D5F47BE" w14:textId="232072A8" w:rsidR="00676038" w:rsidRDefault="00676038" w:rsidP="0013389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Вказати назв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кількість дітей, які підвозяться з 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>них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D31D17">
        <w:rPr>
          <w:rFonts w:ascii="Times New Roman" w:hAnsi="Times New Roman" w:cs="Times New Roman"/>
          <w:sz w:val="28"/>
          <w:szCs w:val="28"/>
          <w:lang w:val="uk-UA"/>
        </w:rPr>
        <w:t>Друцьке</w:t>
      </w:r>
      <w:proofErr w:type="spellEnd"/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, Красне, </w:t>
      </w:r>
      <w:proofErr w:type="spellStart"/>
      <w:r w:rsidR="00D31D17">
        <w:rPr>
          <w:rFonts w:ascii="Times New Roman" w:hAnsi="Times New Roman" w:cs="Times New Roman"/>
          <w:sz w:val="28"/>
          <w:szCs w:val="28"/>
          <w:lang w:val="uk-UA"/>
        </w:rPr>
        <w:t>Скоринець</w:t>
      </w:r>
      <w:proofErr w:type="spellEnd"/>
      <w:r w:rsidR="00D31D17">
        <w:rPr>
          <w:rFonts w:ascii="Times New Roman" w:hAnsi="Times New Roman" w:cs="Times New Roman"/>
          <w:sz w:val="28"/>
          <w:szCs w:val="28"/>
          <w:lang w:val="uk-UA"/>
        </w:rPr>
        <w:t>, Ягідне, Слобода, Іванівка</w:t>
      </w:r>
      <w:r w:rsidR="00E87D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7D27">
        <w:rPr>
          <w:rFonts w:ascii="Times New Roman" w:hAnsi="Times New Roman" w:cs="Times New Roman"/>
          <w:sz w:val="28"/>
          <w:szCs w:val="28"/>
          <w:lang w:val="uk-UA"/>
        </w:rPr>
        <w:t>Лалинка</w:t>
      </w:r>
      <w:proofErr w:type="spellEnd"/>
      <w:r w:rsidR="00E87D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7D27">
        <w:rPr>
          <w:rFonts w:ascii="Times New Roman" w:hAnsi="Times New Roman" w:cs="Times New Roman"/>
          <w:sz w:val="28"/>
          <w:szCs w:val="28"/>
          <w:lang w:val="uk-UA"/>
        </w:rPr>
        <w:t>Топчіївка</w:t>
      </w:r>
      <w:proofErr w:type="spellEnd"/>
      <w:r w:rsidR="00E87D2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87D27">
        <w:rPr>
          <w:rFonts w:ascii="Times New Roman" w:hAnsi="Times New Roman" w:cs="Times New Roman"/>
          <w:sz w:val="28"/>
          <w:szCs w:val="28"/>
          <w:lang w:val="uk-UA"/>
        </w:rPr>
        <w:t>Золотинка</w:t>
      </w:r>
      <w:proofErr w:type="spellEnd"/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01A04F8" w14:textId="43B1848B" w:rsidR="00676038" w:rsidRDefault="00676038" w:rsidP="0013389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транспортних одиниць, задіяних для підвозу учнів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>шт.</w:t>
      </w:r>
      <w:r>
        <w:rPr>
          <w:rFonts w:ascii="Times New Roman" w:hAnsi="Times New Roman" w:cs="Times New Roman"/>
          <w:sz w:val="28"/>
          <w:szCs w:val="28"/>
          <w:lang w:val="uk-UA"/>
        </w:rPr>
        <w:t>, з них шкільних автобусів</w:t>
      </w:r>
      <w:r w:rsidR="00D4070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C63F0B4" w14:textId="249EAE74" w:rsidR="00A565F2" w:rsidRDefault="00A565F2" w:rsidP="0013389A">
      <w:pPr>
        <w:widowControl w:val="0"/>
        <w:tabs>
          <w:tab w:val="left" w:pos="60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Потреба в шкільних автобусах - </w:t>
      </w:r>
      <w:r w:rsidR="00E87D27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435AEFD" w14:textId="77777777" w:rsidR="00D31D17" w:rsidRDefault="00D31D17" w:rsidP="0013389A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D7071" w14:textId="3EE8A827" w:rsidR="00676038" w:rsidRPr="005A3E4C" w:rsidRDefault="00676038" w:rsidP="0013389A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Організація харчування</w:t>
      </w:r>
      <w:r w:rsidR="00E87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ліцеї </w:t>
      </w:r>
    </w:p>
    <w:p w14:paraId="6D0F6A6D" w14:textId="3685785D" w:rsidR="00676038" w:rsidRDefault="00676038" w:rsidP="0013389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учнів ЗЗСО, забезпечених різними видами харчування 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8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188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осіб (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0372CD77" w14:textId="4AE4DE03" w:rsidR="00676038" w:rsidRDefault="00676038" w:rsidP="0013389A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Кількість учнів ЗЗСО, забезпечених гарячим харчуванням - 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181E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(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%).</w:t>
      </w:r>
    </w:p>
    <w:p w14:paraId="6640F710" w14:textId="1FB2D462" w:rsidR="00676038" w:rsidRDefault="00676038" w:rsidP="0013389A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Стан впровадження системи НАССР у закладі освіти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впроваджується</w:t>
      </w:r>
    </w:p>
    <w:p w14:paraId="33EDB0DF" w14:textId="5F8F33A7" w:rsidR="00E87D27" w:rsidRDefault="00676038" w:rsidP="001338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закладі </w:t>
      </w:r>
      <w:r w:rsidRPr="00D841DC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  <w:t>наявна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їдальня, на 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81E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110</w:t>
      </w:r>
      <w:r w:rsidR="00D31D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посадкових місць.</w:t>
      </w:r>
    </w:p>
    <w:p w14:paraId="7EA90194" w14:textId="65BAF30E" w:rsidR="00676038" w:rsidRDefault="00676038" w:rsidP="001338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 </w:t>
      </w:r>
    </w:p>
    <w:p w14:paraId="0376B538" w14:textId="77777777" w:rsidR="00E87D27" w:rsidRPr="00825A7D" w:rsidRDefault="00E87D27" w:rsidP="0013389A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4AE8546" w14:textId="26D51C0C" w:rsidR="00D068F8" w:rsidRPr="005A3E4C" w:rsidRDefault="00D068F8" w:rsidP="0013389A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Укриття</w:t>
      </w:r>
      <w:r w:rsidR="00E87D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ліцеї </w:t>
      </w:r>
    </w:p>
    <w:p w14:paraId="263BA7AC" w14:textId="3FC37D62" w:rsidR="00B921FD" w:rsidRPr="00825A7D" w:rsidRDefault="00084C2B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>Наявність</w:t>
      </w:r>
      <w:r w:rsidR="00D068F8"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 укриття, що облаштовано згідно з рекомендаціями </w:t>
      </w:r>
      <w:r w:rsidRPr="00825A7D">
        <w:rPr>
          <w:rFonts w:ascii="Times New Roman" w:hAnsi="Times New Roman" w:cs="Times New Roman"/>
          <w:sz w:val="28"/>
          <w:szCs w:val="28"/>
          <w:lang w:val="uk-UA"/>
        </w:rPr>
        <w:t>– так.</w:t>
      </w:r>
    </w:p>
    <w:p w14:paraId="599C31C6" w14:textId="024BED13" w:rsidR="00D068F8" w:rsidRPr="00825A7D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>Чи проведено перевірку готовності укриття даного закладу</w:t>
      </w:r>
      <w:r w:rsidR="005C7692"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 – та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 xml:space="preserve">к </w:t>
      </w:r>
      <w:r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68F8" w:rsidRPr="00825A7D">
        <w:rPr>
          <w:rFonts w:ascii="Times New Roman" w:hAnsi="Times New Roman" w:cs="Times New Roman"/>
          <w:sz w:val="28"/>
          <w:szCs w:val="28"/>
          <w:lang w:val="uk-UA"/>
        </w:rPr>
        <w:t>(обліковий номер</w:t>
      </w:r>
      <w:r w:rsidR="00084C2B"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4A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31D17">
        <w:rPr>
          <w:rFonts w:ascii="Times New Roman" w:hAnsi="Times New Roman" w:cs="Times New Roman"/>
          <w:sz w:val="28"/>
          <w:szCs w:val="28"/>
          <w:lang w:val="uk-UA"/>
        </w:rPr>
        <w:t>.08.202</w:t>
      </w:r>
      <w:r w:rsidR="00D34A05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068F8"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F19FF" w:rsidRPr="00825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AF3441" w14:textId="50B8849B" w:rsidR="00084C2B" w:rsidRPr="00825A7D" w:rsidRDefault="00084C2B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Місткість укриття - </w:t>
      </w:r>
      <w:r w:rsidR="00D34A05">
        <w:rPr>
          <w:rFonts w:ascii="Times New Roman" w:hAnsi="Times New Roman" w:cs="Times New Roman"/>
          <w:sz w:val="28"/>
          <w:szCs w:val="28"/>
          <w:lang w:val="uk-UA"/>
        </w:rPr>
        <w:t>250</w:t>
      </w:r>
    </w:p>
    <w:p w14:paraId="552F44E9" w14:textId="58A1C084" w:rsidR="00084C2B" w:rsidRDefault="00084C2B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>Якщо власне укриття відсутнє, то вказати укриття поза межами закладу (його обліковий номер, місткість та дату договору чи розпорядчого документу</w:t>
      </w:r>
      <w:r w:rsidR="005A3E4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825A7D" w:rsidRPr="00825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C0BF63" w14:textId="2776BF05" w:rsidR="00E87D27" w:rsidRPr="005A3E4C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3E4C">
        <w:rPr>
          <w:rFonts w:ascii="Times New Roman" w:hAnsi="Times New Roman" w:cs="Times New Roman"/>
          <w:b/>
          <w:sz w:val="28"/>
          <w:szCs w:val="28"/>
          <w:lang w:val="uk-UA"/>
        </w:rPr>
        <w:t>Укриття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філії</w:t>
      </w:r>
    </w:p>
    <w:p w14:paraId="717ADD4E" w14:textId="77777777" w:rsidR="00E87D27" w:rsidRPr="00825A7D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Наявність укриття, що облаштовано згідно з рекомендаціями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1E314F">
        <w:rPr>
          <w:rFonts w:ascii="Times New Roman" w:hAnsi="Times New Roman" w:cs="Times New Roman"/>
          <w:i/>
          <w:sz w:val="28"/>
          <w:szCs w:val="28"/>
          <w:lang w:val="uk-UA"/>
        </w:rPr>
        <w:t>так.</w:t>
      </w:r>
    </w:p>
    <w:p w14:paraId="1188E539" w14:textId="5A1E81AB" w:rsidR="00E87D27" w:rsidRPr="00825A7D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>Чи проведено перевірку готовності укриття даного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так</w:t>
      </w:r>
      <w:r w:rsidRPr="001E314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Pr="00C247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D34A05">
        <w:rPr>
          <w:rFonts w:ascii="Times New Roman" w:hAnsi="Times New Roman" w:cs="Times New Roman"/>
          <w:b/>
          <w:i/>
          <w:sz w:val="28"/>
          <w:szCs w:val="28"/>
          <w:lang w:val="uk-UA"/>
        </w:rPr>
        <w:t>15</w:t>
      </w:r>
      <w:r w:rsidRPr="00C247C6">
        <w:rPr>
          <w:rFonts w:ascii="Times New Roman" w:hAnsi="Times New Roman" w:cs="Times New Roman"/>
          <w:b/>
          <w:i/>
          <w:sz w:val="28"/>
          <w:szCs w:val="28"/>
          <w:lang w:val="uk-UA"/>
        </w:rPr>
        <w:t>.0</w:t>
      </w:r>
      <w:r w:rsidR="00D34A05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C247C6">
        <w:rPr>
          <w:rFonts w:ascii="Times New Roman" w:hAnsi="Times New Roman" w:cs="Times New Roman"/>
          <w:b/>
          <w:i/>
          <w:sz w:val="28"/>
          <w:szCs w:val="28"/>
          <w:lang w:val="uk-UA"/>
        </w:rPr>
        <w:t>.20</w:t>
      </w:r>
      <w:r w:rsidR="00D34A05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Pr="00C247C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C247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4BCE6DFC" w14:textId="77777777" w:rsidR="00E87D27" w:rsidRPr="00825A7D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Місткість укриття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25A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314F">
        <w:rPr>
          <w:rFonts w:ascii="Times New Roman" w:hAnsi="Times New Roman" w:cs="Times New Roman"/>
          <w:i/>
          <w:sz w:val="28"/>
          <w:szCs w:val="28"/>
          <w:lang w:val="uk-UA"/>
        </w:rPr>
        <w:t xml:space="preserve">70 осіб </w:t>
      </w:r>
      <w:r w:rsidRPr="00825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5E31D1" w14:textId="77777777" w:rsidR="00E87D27" w:rsidRPr="00825A7D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25A7D">
        <w:rPr>
          <w:rFonts w:ascii="Times New Roman" w:hAnsi="Times New Roman" w:cs="Times New Roman"/>
          <w:sz w:val="28"/>
          <w:szCs w:val="28"/>
          <w:lang w:val="uk-UA"/>
        </w:rPr>
        <w:t>Якщо власне укриття відсутнє, то вказати укриття поза межами закладу (його обліковий номер, місткість та дату договору чи розпорядчого документу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25A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635EB8" w14:textId="77777777" w:rsidR="00E87D27" w:rsidRPr="00825A7D" w:rsidRDefault="00E87D27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582E4CEC" w14:textId="625738E6" w:rsidR="00B921FD" w:rsidRPr="00B747C5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747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Пошкодження</w:t>
      </w:r>
      <w:r w:rsidR="00E87D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у ліцеї</w:t>
      </w:r>
    </w:p>
    <w:p w14:paraId="0349EB54" w14:textId="468710D8" w:rsidR="00B921FD" w:rsidRPr="00B747C5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Чи має школа пошкодження внаслідок </w:t>
      </w:r>
      <w:r w:rsidR="00AF19FF" w:rsidRPr="00B747C5">
        <w:rPr>
          <w:rFonts w:ascii="Times New Roman" w:hAnsi="Times New Roman" w:cs="Times New Roman"/>
          <w:sz w:val="28"/>
          <w:szCs w:val="28"/>
          <w:lang w:val="uk-UA"/>
        </w:rPr>
        <w:t>збройної агресії російської федерації проти України</w:t>
      </w: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D11D22">
        <w:rPr>
          <w:rFonts w:ascii="Times New Roman" w:hAnsi="Times New Roman" w:cs="Times New Roman"/>
          <w:sz w:val="28"/>
          <w:szCs w:val="28"/>
          <w:lang w:val="uk-UA"/>
        </w:rPr>
        <w:t>Так</w:t>
      </w:r>
    </w:p>
    <w:p w14:paraId="45D5B714" w14:textId="0CD299C5" w:rsidR="00B921FD" w:rsidRPr="00B747C5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Якщо так, то які саме? (пошкодження </w:t>
      </w:r>
      <w:r w:rsidR="00D11D22">
        <w:rPr>
          <w:rFonts w:ascii="Times New Roman" w:hAnsi="Times New Roman" w:cs="Times New Roman"/>
          <w:sz w:val="28"/>
          <w:szCs w:val="28"/>
          <w:lang w:val="uk-UA"/>
        </w:rPr>
        <w:t>спортивної зали</w:t>
      </w:r>
      <w:r w:rsidR="00804FA6" w:rsidRPr="00B747C5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2DD51A3" w14:textId="4169384B" w:rsidR="00B921FD" w:rsidRPr="00B747C5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площа пошкоджень становить </w:t>
      </w:r>
      <w:r w:rsidR="0025156C" w:rsidRPr="00B747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19FF"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D22" w:rsidRPr="00D11D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6.06 х 8.8 х 17.8</w:t>
      </w:r>
      <w:r w:rsidR="00AF19FF"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747C5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747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0DD259" w14:textId="472EBDC6" w:rsidR="00B747C5" w:rsidRDefault="00B921FD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Орієнтовна вартість відновлення становить </w:t>
      </w:r>
      <w:r w:rsidR="0025156C" w:rsidRPr="00B747C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1D22"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="00AF19FF" w:rsidRPr="00B747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747C5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14:paraId="22814CCB" w14:textId="33DD837D" w:rsidR="00E87D27" w:rsidRDefault="00E87D27" w:rsidP="00E87D2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Фасад приміщення побитий осколками (п</w:t>
      </w:r>
      <w:r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>лоща фасаду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1669.69 </w:t>
      </w:r>
      <w:proofErr w:type="spellStart"/>
      <w:r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556BD6A5" w14:textId="510E0163" w:rsidR="00E87D27" w:rsidRDefault="00067A86" w:rsidP="00E87D2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Покрівля ліцею пошкоджена  (п</w:t>
      </w:r>
      <w:r w:rsidR="00E87D27"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лоща покрівлі – 1772.0 </w:t>
      </w:r>
      <w:proofErr w:type="spellStart"/>
      <w:r w:rsidR="00E87D27"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>кв.м</w:t>
      </w:r>
      <w:proofErr w:type="spellEnd"/>
      <w:r w:rsidR="00E87D27" w:rsidRPr="00E87D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14:paraId="215816D9" w14:textId="576D15EC" w:rsidR="00067A86" w:rsidRPr="00E87D27" w:rsidRDefault="00067A86" w:rsidP="00E87D27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Потреба проведення першочергових ремонтних робіт – заміна покрівлі даху</w:t>
      </w:r>
    </w:p>
    <w:p w14:paraId="6681F2C9" w14:textId="5F6154EF" w:rsidR="00E87D27" w:rsidRDefault="00E87D27" w:rsidP="00E87D27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747C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Пошкодження</w:t>
      </w:r>
      <w:r w:rsidR="00067A8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у філії</w:t>
      </w:r>
    </w:p>
    <w:p w14:paraId="1C41D34A" w14:textId="45ED1A1A" w:rsidR="00D34A05" w:rsidRDefault="00D34A05" w:rsidP="00D34A05">
      <w:pPr>
        <w:widowControl w:val="0"/>
        <w:tabs>
          <w:tab w:val="left" w:pos="600"/>
        </w:tabs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має школа пошкодження внаслідок збройної агресії російської федерації проти України? – так (відновлено). </w:t>
      </w:r>
    </w:p>
    <w:p w14:paraId="34045088" w14:textId="77777777" w:rsidR="00D34A05" w:rsidRPr="00B747C5" w:rsidRDefault="00D34A05" w:rsidP="00E87D27">
      <w:pPr>
        <w:widowControl w:val="0"/>
        <w:tabs>
          <w:tab w:val="left" w:pos="600"/>
        </w:tabs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14:paraId="11F39EBB" w14:textId="77777777" w:rsidR="00067A86" w:rsidRPr="00B747C5" w:rsidRDefault="00067A86" w:rsidP="00067A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Hlk145338809"/>
      <w:r w:rsidRPr="00B747C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Проблемні питання, які потребують першочергового вирішення:</w:t>
      </w:r>
    </w:p>
    <w:p w14:paraId="4A1D3177" w14:textId="734291B5" w:rsidR="00067A86" w:rsidRDefault="00067A86" w:rsidP="0006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Ремонт даху в закладах ЗСО</w:t>
      </w:r>
    </w:p>
    <w:p w14:paraId="3AD9D65A" w14:textId="24F3E3C5" w:rsidR="00067A86" w:rsidRDefault="00067A86" w:rsidP="0006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Ремонт спортивної зали в ліцеї</w:t>
      </w:r>
    </w:p>
    <w:p w14:paraId="2ED172D0" w14:textId="19FCF994" w:rsidR="00067A86" w:rsidRDefault="00067A86" w:rsidP="00067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Утеплення</w:t>
      </w:r>
      <w:r w:rsidR="00D34A05">
        <w:rPr>
          <w:rFonts w:ascii="Times New Roman" w:hAnsi="Times New Roman" w:cs="Times New Roman"/>
          <w:sz w:val="28"/>
          <w:szCs w:val="28"/>
          <w:lang w:val="uk-UA"/>
        </w:rPr>
        <w:t xml:space="preserve"> фасаду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закладів.</w:t>
      </w:r>
    </w:p>
    <w:p w14:paraId="5C8B6E8F" w14:textId="77777777" w:rsidR="00067A86" w:rsidRPr="00A565F2" w:rsidRDefault="00067A86" w:rsidP="00E87D27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1A735D12" w14:textId="77777777" w:rsidR="00E87D27" w:rsidRDefault="00E87D27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403756FA" w14:textId="77777777" w:rsidR="00AF19FF" w:rsidRPr="00B921FD" w:rsidRDefault="00AF19FF" w:rsidP="0013389A">
      <w:pPr>
        <w:widowControl w:val="0"/>
        <w:tabs>
          <w:tab w:val="left" w:pos="600"/>
        </w:tabs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260EF644" w14:textId="1111A548" w:rsidR="000F0802" w:rsidRPr="00D40709" w:rsidRDefault="000F0802" w:rsidP="0013389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0802" w:rsidRPr="00D40709" w:rsidSect="00D40709">
      <w:pgSz w:w="11906" w:h="16838"/>
      <w:pgMar w:top="709" w:right="567" w:bottom="851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47F9A"/>
    <w:multiLevelType w:val="hybridMultilevel"/>
    <w:tmpl w:val="A860F74A"/>
    <w:lvl w:ilvl="0" w:tplc="48708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C274A5"/>
    <w:multiLevelType w:val="multilevel"/>
    <w:tmpl w:val="7F42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EF11D2"/>
    <w:multiLevelType w:val="hybridMultilevel"/>
    <w:tmpl w:val="B4E2D4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4555E2"/>
    <w:multiLevelType w:val="hybridMultilevel"/>
    <w:tmpl w:val="F01E4F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AB"/>
    <w:rsid w:val="00024131"/>
    <w:rsid w:val="00067A86"/>
    <w:rsid w:val="00084C2B"/>
    <w:rsid w:val="000B1FAB"/>
    <w:rsid w:val="000D5D84"/>
    <w:rsid w:val="000F0802"/>
    <w:rsid w:val="00110ECD"/>
    <w:rsid w:val="0013389A"/>
    <w:rsid w:val="00181E77"/>
    <w:rsid w:val="00190C86"/>
    <w:rsid w:val="001C5AAC"/>
    <w:rsid w:val="001D13A8"/>
    <w:rsid w:val="001F0B83"/>
    <w:rsid w:val="0025156C"/>
    <w:rsid w:val="002D14A1"/>
    <w:rsid w:val="003D4912"/>
    <w:rsid w:val="004039D7"/>
    <w:rsid w:val="0042490A"/>
    <w:rsid w:val="00451954"/>
    <w:rsid w:val="00474FAF"/>
    <w:rsid w:val="004F622D"/>
    <w:rsid w:val="004F7A7A"/>
    <w:rsid w:val="00510411"/>
    <w:rsid w:val="005129DD"/>
    <w:rsid w:val="00516F4D"/>
    <w:rsid w:val="00543DE1"/>
    <w:rsid w:val="005A3E4C"/>
    <w:rsid w:val="005C7692"/>
    <w:rsid w:val="005D1B31"/>
    <w:rsid w:val="006308B8"/>
    <w:rsid w:val="0066260B"/>
    <w:rsid w:val="00676038"/>
    <w:rsid w:val="00696493"/>
    <w:rsid w:val="00763EF0"/>
    <w:rsid w:val="00777CBF"/>
    <w:rsid w:val="007D3ADC"/>
    <w:rsid w:val="007E3857"/>
    <w:rsid w:val="007F6088"/>
    <w:rsid w:val="00804FA6"/>
    <w:rsid w:val="00825A7D"/>
    <w:rsid w:val="00892983"/>
    <w:rsid w:val="008C1D4E"/>
    <w:rsid w:val="008D326B"/>
    <w:rsid w:val="008F64CD"/>
    <w:rsid w:val="00922AF9"/>
    <w:rsid w:val="00940EB1"/>
    <w:rsid w:val="00A565F2"/>
    <w:rsid w:val="00A85EA8"/>
    <w:rsid w:val="00A85FFF"/>
    <w:rsid w:val="00AB3AB3"/>
    <w:rsid w:val="00AF19FF"/>
    <w:rsid w:val="00B474AB"/>
    <w:rsid w:val="00B747C5"/>
    <w:rsid w:val="00B76540"/>
    <w:rsid w:val="00B77B3C"/>
    <w:rsid w:val="00B921FD"/>
    <w:rsid w:val="00BB134A"/>
    <w:rsid w:val="00CB5F27"/>
    <w:rsid w:val="00D068F8"/>
    <w:rsid w:val="00D11D22"/>
    <w:rsid w:val="00D31D17"/>
    <w:rsid w:val="00D34A05"/>
    <w:rsid w:val="00D40709"/>
    <w:rsid w:val="00D841DC"/>
    <w:rsid w:val="00DB3DF3"/>
    <w:rsid w:val="00E12236"/>
    <w:rsid w:val="00E51739"/>
    <w:rsid w:val="00E66453"/>
    <w:rsid w:val="00E85851"/>
    <w:rsid w:val="00E87D27"/>
    <w:rsid w:val="00E92846"/>
    <w:rsid w:val="00F07D04"/>
    <w:rsid w:val="00F3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7460"/>
  <w15:chartTrackingRefBased/>
  <w15:docId w15:val="{669AB2F2-EFB2-4F07-812D-782548D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0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038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C5AAC"/>
    <w:rPr>
      <w:rFonts w:ascii="Segoe UI" w:hAnsi="Segoe UI" w:cs="Segoe UI"/>
      <w:sz w:val="18"/>
      <w:szCs w:val="18"/>
      <w:lang w:val="ru-RU"/>
    </w:rPr>
  </w:style>
  <w:style w:type="paragraph" w:styleId="a6">
    <w:name w:val="List Paragraph"/>
    <w:basedOn w:val="a"/>
    <w:uiPriority w:val="34"/>
    <w:qFormat/>
    <w:rsid w:val="001338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7">
    <w:name w:val="Hyperlink"/>
    <w:basedOn w:val="a0"/>
    <w:uiPriority w:val="99"/>
    <w:unhideWhenUsed/>
    <w:rsid w:val="008D326B"/>
    <w:rPr>
      <w:color w:val="0563C1" w:themeColor="hyperlink"/>
      <w:u w:val="single"/>
    </w:rPr>
  </w:style>
  <w:style w:type="paragraph" w:styleId="a8">
    <w:name w:val="No Spacing"/>
    <w:uiPriority w:val="1"/>
    <w:qFormat/>
    <w:rsid w:val="00696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e_school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osvita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Тройно</dc:creator>
  <cp:keywords/>
  <dc:description/>
  <cp:lastModifiedBy>ЗОШ количівська</cp:lastModifiedBy>
  <cp:revision>2</cp:revision>
  <cp:lastPrinted>2023-09-14T08:10:00Z</cp:lastPrinted>
  <dcterms:created xsi:type="dcterms:W3CDTF">2024-10-22T12:59:00Z</dcterms:created>
  <dcterms:modified xsi:type="dcterms:W3CDTF">2024-10-22T12:59:00Z</dcterms:modified>
</cp:coreProperties>
</file>